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2" w:rsidRPr="00BA131D" w:rsidRDefault="009F0A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02" w:rsidRPr="00BA131D" w:rsidRDefault="009F0A02" w:rsidP="009F0A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131D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9F0A02" w:rsidRPr="00BA131D" w:rsidRDefault="009F0A02" w:rsidP="009F0A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31D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9F0A02" w:rsidRPr="00BA131D" w:rsidRDefault="009F0A02" w:rsidP="009F0A0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A131D">
        <w:rPr>
          <w:rFonts w:ascii="Times New Roman" w:hAnsi="Times New Roman" w:cs="Times New Roman"/>
          <w:color w:val="000000"/>
          <w:sz w:val="28"/>
          <w:szCs w:val="28"/>
        </w:rPr>
        <w:t>Не оставляйте маленьких детей одних дома. Если все же вам приходится оставить детей одних, постарайтесь убрать опасные предметы и предметы, которые могут привести к пожару, в недоступное место.</w:t>
      </w:r>
    </w:p>
    <w:p w:rsidR="009F0A02" w:rsidRPr="00BA131D" w:rsidRDefault="009F0A02" w:rsidP="009F0A0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F0A02" w:rsidRPr="00BA131D" w:rsidRDefault="009F0A02" w:rsidP="009F0A0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A131D">
        <w:rPr>
          <w:rFonts w:ascii="Times New Roman" w:hAnsi="Times New Roman" w:cs="Times New Roman"/>
          <w:color w:val="000000"/>
          <w:sz w:val="28"/>
          <w:szCs w:val="28"/>
        </w:rPr>
        <w:t>Постарайтесь постоянно напоминать детям, что есть предметы (утюг, телевизор, розетки, газовая плита, спички и т.д.), которыми может пользоваться только взрослый человек. А детские шалости и игры с ними могут привести к несчастному случаю.</w:t>
      </w:r>
    </w:p>
    <w:p w:rsidR="009F0A02" w:rsidRPr="00BA131D" w:rsidRDefault="009F0A02" w:rsidP="009F0A0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F0A02" w:rsidRPr="00BA131D" w:rsidRDefault="009F0A02" w:rsidP="009F0A0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A131D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пожара из-за шалости и следствие травмирование и даже гибель детей – проблема, требующая для своего решения четких, скоординированных действий взрослых и ребенка. </w:t>
      </w:r>
    </w:p>
    <w:p w:rsidR="009F0A02" w:rsidRPr="00BA131D" w:rsidRDefault="009F0A02" w:rsidP="009F0A0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F0A02" w:rsidRPr="00BA131D" w:rsidRDefault="009F0A02" w:rsidP="009F0A0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A131D">
        <w:rPr>
          <w:rFonts w:ascii="Times New Roman" w:hAnsi="Times New Roman" w:cs="Times New Roman"/>
          <w:color w:val="000000"/>
          <w:sz w:val="28"/>
          <w:szCs w:val="28"/>
        </w:rPr>
        <w:t xml:space="preserve">Чтобы не случилось беды, мы, взрослые, должны предупредить ребенка о возможных последствиях, но не напугать его. </w:t>
      </w:r>
    </w:p>
    <w:p w:rsidR="009F0A02" w:rsidRPr="00BA131D" w:rsidRDefault="009F0A02" w:rsidP="009F0A0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F0A02" w:rsidRPr="00BA131D" w:rsidRDefault="009F0A02" w:rsidP="009F0A0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A131D">
        <w:rPr>
          <w:rFonts w:ascii="Times New Roman" w:hAnsi="Times New Roman" w:cs="Times New Roman"/>
          <w:color w:val="000000"/>
          <w:sz w:val="28"/>
          <w:szCs w:val="28"/>
        </w:rPr>
        <w:t xml:space="preserve">Огонь – друг, благодаря огню жизнь человека стала лучше. Но огонь может стать и врагом при не правильном обращении. Во многих случаях от тебя зависит, станет ли огонь твоим другом или врагом. Это одно из правил, которое нужно запомнить детям. </w:t>
      </w:r>
    </w:p>
    <w:p w:rsidR="009F0A02" w:rsidRPr="00BA131D" w:rsidRDefault="009F0A02" w:rsidP="009F0A0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F0A02" w:rsidRPr="00BA131D" w:rsidRDefault="009F0A02" w:rsidP="009F0A0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9632B" w:rsidRPr="00BA131D" w:rsidRDefault="009F0A02" w:rsidP="009F0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31D"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правилах пожарной безопасности.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sectPr w:rsidR="0079632B" w:rsidRPr="00BA131D" w:rsidSect="005E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5C51"/>
    <w:multiLevelType w:val="hybridMultilevel"/>
    <w:tmpl w:val="63DC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0A02"/>
    <w:rsid w:val="0009129D"/>
    <w:rsid w:val="005E4000"/>
    <w:rsid w:val="00734E33"/>
    <w:rsid w:val="0079632B"/>
    <w:rsid w:val="009F0A02"/>
    <w:rsid w:val="00BA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2015-05-26T08:57:00Z</dcterms:created>
  <dcterms:modified xsi:type="dcterms:W3CDTF">2015-05-26T09:11:00Z</dcterms:modified>
</cp:coreProperties>
</file>